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BDAC" w14:textId="77777777" w:rsidR="006946A8" w:rsidRDefault="00C534B6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43890291" wp14:editId="7A3454F5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>Mecsekpölöske Község Önkormányzata Képviselő-testületének .../.... (...) önkormányzati rendelete</w:t>
      </w:r>
    </w:p>
    <w:p w14:paraId="24BC4C2C" w14:textId="77777777" w:rsidR="006946A8" w:rsidRDefault="00C534B6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2025. évi költségvetés végrehajtásáról</w:t>
      </w:r>
    </w:p>
    <w:p w14:paraId="66C301E8" w14:textId="77777777" w:rsidR="006946A8" w:rsidRDefault="00C534B6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[1] Mecsekpölöske Községi Önkormányzat 2025. évi zárszámadásának célja, hogy átfogó és részletes tájékoztatást nyújtson az önkormányzat, valamint költségvetési szerveinek a pénzügyi gazdálkodásáról, a bevételek és kiadások alakulásáról, valamint a költségvetésben megfogalmazott célok teljesítéséről. A zárszámadás egyúttal biztosítja a nyilvánosság révén a pénzügyi átláthatóságot és az elszámoltathatóságot.</w:t>
      </w:r>
    </w:p>
    <w:p w14:paraId="622D1DE3" w14:textId="77777777" w:rsidR="006946A8" w:rsidRDefault="00C534B6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Mecsekpölöske Községi Önkormányzat Képviselő-testülete az Alaptörvény 32. cikk (1) bekezdésének a) pontjában meghatározott feladatkörében eljárva, az államháztartásról szóló 2011. évi CXCV. törvény 91. § (1) bekezdésében kapott felhatalmazás alapján a 2025. évi költségvetési zárszámadásáról a következő rendeletet alkotja.</w:t>
      </w:r>
    </w:p>
    <w:p w14:paraId="77E069EC" w14:textId="77777777" w:rsidR="006946A8" w:rsidRDefault="00C534B6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774C887A" w14:textId="77777777" w:rsidR="006946A8" w:rsidRDefault="00C534B6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önkormányzat képviselő-testülete a 2025. évi költségvetés végrehajtásáról szóló zárszámadást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  <w:t>68.003.840,- Ft Költségvetési bevétellel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  <w:t>76.660.766,- Ft Költségvetési kiadással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  <w:t>13.491.243,- Ft Finanszírozási bevétellel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  <w:t>1.195.490,- Ft Finanszírozási kiadással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  <w:t>20.952.679,- Ft Alaptevékenység maradvánnyal hagyja jóvá.</w:t>
      </w:r>
    </w:p>
    <w:p w14:paraId="4E1CB95D" w14:textId="77777777" w:rsidR="006946A8" w:rsidRDefault="00C534B6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3F00072B" w14:textId="77777777" w:rsidR="006946A8" w:rsidRDefault="00C534B6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 az önkormányzat 2025. évi zárszámadását részletesen a következők szerint fogadja el:</w:t>
      </w:r>
    </w:p>
    <w:p w14:paraId="7F1FC30D" w14:textId="77777777" w:rsidR="006946A8" w:rsidRDefault="00C534B6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 xml:space="preserve">A képviselő-testület az 1. §-ban megállapított tárgyévi költségvetési bevételeket és kiadásokat az önkormányzat egyesített bevételeit és kiadásait összesítve </w:t>
      </w:r>
      <w:proofErr w:type="spellStart"/>
      <w:r>
        <w:rPr>
          <w:rFonts w:ascii="Times New Roman" w:hAnsi="Times New Roman"/>
        </w:rPr>
        <w:t>mérlegszerűen</w:t>
      </w:r>
      <w:proofErr w:type="spellEnd"/>
      <w:r>
        <w:rPr>
          <w:rFonts w:ascii="Times New Roman" w:hAnsi="Times New Roman"/>
        </w:rPr>
        <w:t xml:space="preserve"> az 1. melléklet szerint jóváhagyja.</w:t>
      </w:r>
    </w:p>
    <w:p w14:paraId="008AC00A" w14:textId="77777777" w:rsidR="006946A8" w:rsidRDefault="00C534B6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A képviselő-testület 1. §-ban megállapított az önkormányzat költségvetési szerveinek tárgyévi alaptevékenység szabad maradványának kimutatását a 2. melléklet szerint hagyja jóvá.</w:t>
      </w:r>
    </w:p>
    <w:p w14:paraId="65F5EBEA" w14:textId="77777777" w:rsidR="006946A8" w:rsidRDefault="00C534B6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>Az önkormányzat a 2025. december 31-i állapot szerint vagyonát a 3. melléklet</w:t>
      </w:r>
      <w:r>
        <w:rPr>
          <w:rFonts w:ascii="Times New Roman" w:hAnsi="Times New Roman"/>
          <w:i/>
          <w:iCs/>
        </w:rPr>
        <w:t xml:space="preserve">ben </w:t>
      </w:r>
      <w:r>
        <w:rPr>
          <w:rFonts w:ascii="Times New Roman" w:hAnsi="Times New Roman"/>
        </w:rPr>
        <w:t>részletezett mérlegadatok alapján 173.078.130.- Ft-ban állapítja meg.</w:t>
      </w:r>
    </w:p>
    <w:p w14:paraId="26685743" w14:textId="77777777" w:rsidR="006946A8" w:rsidRDefault="00C534B6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 xml:space="preserve">Az önkormányzat a 2025. évi eredmény kimutatását a 4. melléklet szerint részletezett adatok alapján </w:t>
      </w:r>
      <w:proofErr w:type="gramStart"/>
      <w:r>
        <w:rPr>
          <w:rFonts w:ascii="Times New Roman" w:hAnsi="Times New Roman"/>
        </w:rPr>
        <w:t>952.059,-</w:t>
      </w:r>
      <w:proofErr w:type="gramEnd"/>
      <w:r>
        <w:rPr>
          <w:rFonts w:ascii="Times New Roman" w:hAnsi="Times New Roman"/>
        </w:rPr>
        <w:t xml:space="preserve"> Ft-ban állapítja meg.</w:t>
      </w:r>
    </w:p>
    <w:p w14:paraId="0BE86FD2" w14:textId="77777777" w:rsidR="006946A8" w:rsidRDefault="00C534B6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e)</w:t>
      </w:r>
      <w:r>
        <w:rPr>
          <w:rFonts w:ascii="Times New Roman" w:hAnsi="Times New Roman"/>
        </w:rPr>
        <w:tab/>
        <w:t>A 2025. évben az önkormányzat nem valósított meg olyan fejlesztési célt és nem vállalt olyan kötelezettséget, amelynek megvalósításához a Magyarország gazdasági stabilitásáról szóló 2011. évi CXCIV. törvény 10. § (1) bekezdése szerinti adósságot keletkeztető ügylet megkötése vált volna szükségessé és ilyen kötelezettsége a költségvetési évre áthúzódóan sem áll fenn.</w:t>
      </w:r>
    </w:p>
    <w:p w14:paraId="6F1693E4" w14:textId="77777777" w:rsidR="006946A8" w:rsidRDefault="00C534B6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50349268" w14:textId="77777777" w:rsidR="006946A8" w:rsidRDefault="00C534B6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 képviselő-testület felkéri a polgármestert, hogy a költségvetési maradványt érintő fizetési kötelezettségek teljesítését biztosítsa, illetve kísérje figyelemmel.</w:t>
      </w:r>
    </w:p>
    <w:p w14:paraId="0BE16DEF" w14:textId="77777777" w:rsidR="006946A8" w:rsidRDefault="00C534B6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(2) A polgármester a költségvetési maradványnak a 2025. évi előirányzatokon történő átvezetéséről gondoskodni köteles.</w:t>
      </w:r>
    </w:p>
    <w:p w14:paraId="62432E9B" w14:textId="77777777" w:rsidR="006946A8" w:rsidRDefault="00C534B6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 képviselő-testület az önkormányzat 2025. évre összesített teljesített létszám-előirányzatát az alábbiak szerint hagyja jóvá:</w:t>
      </w:r>
    </w:p>
    <w:p w14:paraId="465FE6C5" w14:textId="77777777" w:rsidR="006946A8" w:rsidRDefault="00C534B6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átlagos statisztikai állományi létszám – átlaglétszám – (közfoglalkoztatottak nélkül): 6 fő</w:t>
      </w:r>
    </w:p>
    <w:p w14:paraId="6824F412" w14:textId="77777777" w:rsidR="006946A8" w:rsidRDefault="00C534B6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az év utolsó napján foglalkoztatott záró létszám: 5 fő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  <w:t>- ebből közfoglalkoztatott: 3 fő</w:t>
      </w:r>
    </w:p>
    <w:p w14:paraId="6CB454F1" w14:textId="77777777" w:rsidR="006946A8" w:rsidRDefault="00C534B6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14:paraId="5D2B8BCC" w14:textId="77777777" w:rsidR="006946A8" w:rsidRDefault="00C534B6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 a 2025. évi költségvetést jelen rendelet elfogadásával egyidejűleg felülvizsgálta, és a 2025. évi előirányzatok módosítását jóváhagyja a 1. melléklet szerint.</w:t>
      </w:r>
    </w:p>
    <w:p w14:paraId="6A9F00D3" w14:textId="77777777" w:rsidR="006946A8" w:rsidRDefault="00C534B6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§</w:t>
      </w:r>
    </w:p>
    <w:p w14:paraId="70EF982F" w14:textId="77777777" w:rsidR="006946A8" w:rsidRDefault="00C534B6">
      <w:pPr>
        <w:pStyle w:val="Szvegtrzs"/>
        <w:spacing w:after="0" w:line="240" w:lineRule="auto"/>
        <w:jc w:val="both"/>
        <w:rPr>
          <w:rFonts w:ascii="Times New Roman" w:hAnsi="Times New Roman"/>
        </w:rPr>
        <w:sectPr w:rsidR="006946A8">
          <w:footerReference w:type="even" r:id="rId8"/>
          <w:footerReference w:type="default" r:id="rId9"/>
          <w:headerReference w:type="first" r:id="rId10"/>
          <w:footerReference w:type="first" r:id="rId11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>Ez a rendelet a kihirdetését követő harmadik napon lép hatályba.</w:t>
      </w:r>
    </w:p>
    <w:p w14:paraId="602A25A1" w14:textId="55770732" w:rsidR="006946A8" w:rsidRDefault="00C534B6" w:rsidP="00881E76">
      <w:pPr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</w:rPr>
        <w:lastRenderedPageBreak/>
        <w:t> </w:t>
      </w:r>
      <w:r>
        <w:rPr>
          <w:rFonts w:ascii="Times New Roman" w:hAnsi="Times New Roman"/>
          <w:i/>
          <w:iCs/>
          <w:u w:val="single"/>
        </w:rPr>
        <w:t>1. melléklet az .../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 xml:space="preserve"> (... . 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>) önkormányzati rendelethez</w:t>
      </w:r>
    </w:p>
    <w:p w14:paraId="4BF26BB4" w14:textId="77777777" w:rsidR="006946A8" w:rsidRDefault="00C534B6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Költségvetési kiadások és bevételek mérlegszerű bemutatása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5812"/>
        <w:gridCol w:w="1134"/>
        <w:gridCol w:w="1134"/>
        <w:gridCol w:w="1090"/>
      </w:tblGrid>
      <w:tr w:rsidR="006946A8" w:rsidRPr="00881E76" w14:paraId="4F73E748" w14:textId="77777777" w:rsidTr="00881E76">
        <w:tc>
          <w:tcPr>
            <w:tcW w:w="9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A68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Költségvetési kiadások</w:t>
            </w:r>
          </w:p>
        </w:tc>
      </w:tr>
      <w:tr w:rsidR="006946A8" w:rsidRPr="00881E76" w14:paraId="3213A13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854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#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EF1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504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Eredeti előirányzat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843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Módosított előirányzat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47E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Teljesítés</w:t>
            </w:r>
          </w:p>
        </w:tc>
      </w:tr>
      <w:tr w:rsidR="006946A8" w:rsidRPr="00881E76" w14:paraId="41F2AFF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9B1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C95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291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B96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CBA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946A8" w:rsidRPr="00881E76" w14:paraId="729D8E24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54D5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5F7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Törvény szerinti illetmények, munkabérek (K1101)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50E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13 980 570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3F2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14 305 648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8C7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13 160 119</w:t>
            </w:r>
          </w:p>
        </w:tc>
      </w:tr>
      <w:tr w:rsidR="006946A8" w:rsidRPr="00881E76" w14:paraId="3381DAB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DDE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FD9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Béren kívüli juttatások (K1107)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BB2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920 000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FE6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920 000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F40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800 000</w:t>
            </w:r>
          </w:p>
        </w:tc>
      </w:tr>
      <w:tr w:rsidR="006946A8" w:rsidRPr="00881E76" w14:paraId="57B7E86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18A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F89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Közlekedési költségtérítés (K1109)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58E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924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97 524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357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81 270</w:t>
            </w:r>
          </w:p>
        </w:tc>
      </w:tr>
      <w:tr w:rsidR="006946A8" w:rsidRPr="00881E76" w14:paraId="2F0DBA78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5B4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BFC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Foglalkoztatottak egyéb személyi juttatásai (&gt;=14) (K1113)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826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0F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42 113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B9E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42 113</w:t>
            </w:r>
          </w:p>
        </w:tc>
      </w:tr>
      <w:tr w:rsidR="006946A8" w:rsidRPr="00881E76" w14:paraId="45F26958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68A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DCE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Foglalkoztatottak személyi juttatásai (=01+…+13) (K11)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544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14 900 570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FC0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15 365 285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DF3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14 083 502</w:t>
            </w:r>
          </w:p>
        </w:tc>
      </w:tr>
      <w:tr w:rsidR="006946A8" w:rsidRPr="00881E76" w14:paraId="294DCBF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348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030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Választott tisztségviselők juttatásai (K121)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903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12 195 060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6CC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13 706 045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928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13 706 045</w:t>
            </w:r>
          </w:p>
        </w:tc>
      </w:tr>
      <w:tr w:rsidR="006946A8" w:rsidRPr="00881E76" w14:paraId="163AC15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584F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C15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Munkavégzésre irányuló egyéb jogviszonyban nem saját foglalkoztatottnak fizetett juttatások (K122)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958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25B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799 995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32C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799 995</w:t>
            </w:r>
          </w:p>
        </w:tc>
      </w:tr>
      <w:tr w:rsidR="006946A8" w:rsidRPr="00881E76" w14:paraId="5C94762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B21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2E5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Külső személyi juttatások (=16+17+18) (K12)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66B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12 195 060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99B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14 506 040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8DF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14 506 040</w:t>
            </w:r>
          </w:p>
        </w:tc>
      </w:tr>
      <w:tr w:rsidR="006946A8" w:rsidRPr="00881E76" w14:paraId="0E0D918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659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779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Személyi juttatások (=15+19) (K1)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FA5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27 095 630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48E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29 871 325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83A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28 589 542</w:t>
            </w:r>
          </w:p>
        </w:tc>
      </w:tr>
      <w:tr w:rsidR="006946A8" w:rsidRPr="00881E76" w14:paraId="03E93FBB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B4F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A93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 (=22+…+27) (K2)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76A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2 815 438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BE6C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2 815 438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A73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2 691 399</w:t>
            </w:r>
          </w:p>
        </w:tc>
      </w:tr>
      <w:tr w:rsidR="006946A8" w:rsidRPr="00881E76" w14:paraId="3311F03C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8C6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157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szociális hozzájárulási adó (K2)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5BB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464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367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2 621 209</w:t>
            </w:r>
          </w:p>
        </w:tc>
      </w:tr>
      <w:tr w:rsidR="006946A8" w:rsidRPr="00881E76" w14:paraId="38272FB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FD7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DB7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táppénz hozzájárulás (K2)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A1B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51E3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B59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10 190</w:t>
            </w:r>
          </w:p>
        </w:tc>
      </w:tr>
      <w:tr w:rsidR="006946A8" w:rsidRPr="00881E76" w14:paraId="76AA63EA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020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A71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munkáltatót terhelő személyi jövedelemadó (K2)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55A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A0DF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1FC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60 000</w:t>
            </w:r>
          </w:p>
        </w:tc>
      </w:tr>
      <w:tr w:rsidR="006946A8" w:rsidRPr="00881E76" w14:paraId="5999A9C7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ED5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DFB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Üzemeltetési anyagok beszerzése (K312)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5E8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32F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5 197 453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0F8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5 197 453</w:t>
            </w:r>
          </w:p>
        </w:tc>
      </w:tr>
      <w:tr w:rsidR="006946A8" w:rsidRPr="00881E76" w14:paraId="39BEA364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266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724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Készletbeszerzés (=28+29+30) (K31)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93A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DA9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5 197 453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BA0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5 197 453</w:t>
            </w:r>
          </w:p>
        </w:tc>
      </w:tr>
      <w:tr w:rsidR="006946A8" w:rsidRPr="00881E76" w14:paraId="2CB02259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0F0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D90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Informatikai szolgáltatások igénybevétele (K321)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F9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EA8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250 000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641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118 439</w:t>
            </w:r>
          </w:p>
        </w:tc>
      </w:tr>
      <w:tr w:rsidR="006946A8" w:rsidRPr="00881E76" w14:paraId="7380B9D3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6F3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0BA3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kommunikációs szolgáltatások (K322)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9CE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453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196 850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C79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68 263</w:t>
            </w:r>
          </w:p>
        </w:tc>
      </w:tr>
      <w:tr w:rsidR="006946A8" w:rsidRPr="00881E76" w14:paraId="297365D1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BDA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709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Kommunikációs szolgáltatások (=32+33) (K32)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030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24C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446 850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AC7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186 702</w:t>
            </w:r>
          </w:p>
        </w:tc>
      </w:tr>
      <w:tr w:rsidR="006946A8" w:rsidRPr="00881E76" w14:paraId="72F75618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BDD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F24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Villamosenergia szolgáltatás díja (K3311)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C1E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4 200 000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47B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4 200 000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F35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2 496 068</w:t>
            </w:r>
          </w:p>
        </w:tc>
      </w:tr>
      <w:tr w:rsidR="006946A8" w:rsidRPr="00881E76" w14:paraId="3E9B6B6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D79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CC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Gázenergia szolgáltatás díja (K3312)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413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672 000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A03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706 129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0B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667 443</w:t>
            </w:r>
          </w:p>
        </w:tc>
      </w:tr>
      <w:tr w:rsidR="006946A8" w:rsidRPr="00881E76" w14:paraId="1E2CDF1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271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65D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Víz- és csatorna szolgáltatás díja (K3314)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A8E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F65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450 000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5A6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276 614</w:t>
            </w:r>
          </w:p>
        </w:tc>
      </w:tr>
      <w:tr w:rsidR="006946A8" w:rsidRPr="00881E76" w14:paraId="0D0CC76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3B5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6B3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Közüzemi díjak (= 35+…+38) (K331)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6C8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5 322 000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56B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5 356 129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CF9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3 440 125</w:t>
            </w:r>
          </w:p>
        </w:tc>
      </w:tr>
      <w:tr w:rsidR="006946A8" w:rsidRPr="00881E76" w14:paraId="3D7DD35A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4AF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382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Vásárolt élelmezés (K332)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25A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33 630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4A9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33 630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1FD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6A8" w:rsidRPr="00881E76" w14:paraId="75332F6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F66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D2B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Bérleti és lízing díjak (&gt;=42) (K333)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95A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82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313 735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853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313 735</w:t>
            </w:r>
          </w:p>
        </w:tc>
      </w:tr>
      <w:tr w:rsidR="006946A8" w:rsidRPr="00881E76" w14:paraId="74D0FE1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7B3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060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Karbantartási, kisjavítási szolgáltatások (K334)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910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C7F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CD7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88 250</w:t>
            </w:r>
          </w:p>
        </w:tc>
      </w:tr>
      <w:tr w:rsidR="006946A8" w:rsidRPr="00881E76" w14:paraId="0AD0F9E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9AD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A4E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Közvetített szolgáltatások (&gt;=45) (K335)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96C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45 816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CD0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47 712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52D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47 712</w:t>
            </w:r>
          </w:p>
        </w:tc>
      </w:tr>
      <w:tr w:rsidR="006946A8" w:rsidRPr="00881E76" w14:paraId="66DE7049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B71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56A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államháztartáson belül (K335)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1D1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F955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9F0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40 806</w:t>
            </w:r>
          </w:p>
        </w:tc>
      </w:tr>
      <w:tr w:rsidR="006946A8" w:rsidRPr="00881E76" w14:paraId="60A38D5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88D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B42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Szakmai tevékenységet segítő szolgáltatások (K336)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601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360 000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D66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360 000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FFE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47 000</w:t>
            </w:r>
          </w:p>
        </w:tc>
      </w:tr>
      <w:tr w:rsidR="006946A8" w:rsidRPr="00881E76" w14:paraId="45D65181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706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3C0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szolgáltatások (&gt;=48) (K337)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579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6 000 000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480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13 690 194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A27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6 478 194</w:t>
            </w:r>
          </w:p>
        </w:tc>
      </w:tr>
      <w:tr w:rsidR="006946A8" w:rsidRPr="00881E76" w14:paraId="2539E82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8F4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EF8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biztosítási díjak (K337)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075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E47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316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557 540</w:t>
            </w:r>
          </w:p>
        </w:tc>
      </w:tr>
      <w:tr w:rsidR="006946A8" w:rsidRPr="00881E76" w14:paraId="684E7F7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E32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45DE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Szolgáltatási kiadások (=39+40+41+43+44+46+47) (K33)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8E2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12 261 446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A4B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20 301 400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2C9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10 415 016</w:t>
            </w:r>
          </w:p>
        </w:tc>
      </w:tr>
      <w:tr w:rsidR="006946A8" w:rsidRPr="00881E76" w14:paraId="5EE311B3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AD3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8DD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Működési célú előzetesen felszámított általános forgalmi adó (K351)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44C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5 603 629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423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5 399 179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23D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2 531 130</w:t>
            </w:r>
          </w:p>
        </w:tc>
      </w:tr>
      <w:tr w:rsidR="006946A8" w:rsidRPr="00881E76" w14:paraId="3B8E6424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E00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B7B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dologi kiadások (K355)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E58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9A0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A97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144 651</w:t>
            </w:r>
          </w:p>
        </w:tc>
      </w:tr>
      <w:tr w:rsidR="006946A8" w:rsidRPr="00881E76" w14:paraId="18D5C45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858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8A3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Különféle befizetések és egyéb dologi kiadások (=53+54+55+58+62) (K35)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5BF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5 753 629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9D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5 549 179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368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2 675 781</w:t>
            </w:r>
          </w:p>
        </w:tc>
      </w:tr>
      <w:tr w:rsidR="006946A8" w:rsidRPr="00881E76" w14:paraId="07DC776F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F59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B65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Dologi kiadások (=31+34+49+52+63) (K3)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2E4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22 015 075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F08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31 494 882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397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18 474 952</w:t>
            </w:r>
          </w:p>
        </w:tc>
      </w:tr>
      <w:tr w:rsidR="006946A8" w:rsidRPr="00881E76" w14:paraId="69CAE5A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9CF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7853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nem intézményi ellátások (&gt;=105+…+123) (K48)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991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4 347 630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F87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4 866 309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4AD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4 563 948</w:t>
            </w:r>
          </w:p>
        </w:tc>
      </w:tr>
      <w:tr w:rsidR="006946A8" w:rsidRPr="00881E76" w14:paraId="27181D61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554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BEC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egyéb, az önkormányzat rendeletében megállapított juttatás (K48)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389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25C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98E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868 710</w:t>
            </w:r>
          </w:p>
        </w:tc>
      </w:tr>
      <w:tr w:rsidR="006946A8" w:rsidRPr="00881E76" w14:paraId="0750F43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D9F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EC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települési támogatás [</w:t>
            </w:r>
            <w:proofErr w:type="spellStart"/>
            <w:r w:rsidRPr="00EE51D7">
              <w:rPr>
                <w:rFonts w:ascii="Times New Roman" w:hAnsi="Times New Roman"/>
                <w:sz w:val="18"/>
                <w:szCs w:val="18"/>
              </w:rPr>
              <w:t>Szoctv</w:t>
            </w:r>
            <w:proofErr w:type="spellEnd"/>
            <w:r w:rsidRPr="00EE51D7">
              <w:rPr>
                <w:rFonts w:ascii="Times New Roman" w:hAnsi="Times New Roman"/>
                <w:sz w:val="18"/>
                <w:szCs w:val="18"/>
              </w:rPr>
              <w:t>. 45. §], (K48)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930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0A6E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7FB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2 405 000</w:t>
            </w:r>
          </w:p>
        </w:tc>
      </w:tr>
      <w:tr w:rsidR="006946A8" w:rsidRPr="00881E76" w14:paraId="7087D298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90C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896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9C0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56F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11D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1 125 253</w:t>
            </w:r>
          </w:p>
        </w:tc>
      </w:tr>
      <w:tr w:rsidR="006946A8" w:rsidRPr="00881E76" w14:paraId="7FD1944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16A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64E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Ellátottak pénzbeli juttatásai (=65+66+77+78+89+98+101+104) (K4)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CAE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4 347 630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4AC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4 866 309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2FE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4 563 948</w:t>
            </w:r>
          </w:p>
        </w:tc>
      </w:tr>
      <w:tr w:rsidR="006946A8" w:rsidRPr="00881E76" w14:paraId="3D8CC5EF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15E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011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A helyi önkormányzatok előző évi elszámolásából származó kiadások (K5021)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FEC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87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16 530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12B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16 530</w:t>
            </w:r>
          </w:p>
        </w:tc>
      </w:tr>
      <w:tr w:rsidR="006946A8" w:rsidRPr="00881E76" w14:paraId="3A984E59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438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8CD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Elvonások és befizetések (=127+128+129) (K502)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55E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1B5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16 530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67FF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16 530</w:t>
            </w:r>
          </w:p>
        </w:tc>
      </w:tr>
      <w:tr w:rsidR="006946A8" w:rsidRPr="00881E76" w14:paraId="10679F83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6C8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03E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működési célú támogatások államháztartáson belülre (=155+…+164) (K506)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EAD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2 755 256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22F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2 755 256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9C7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2 484 030</w:t>
            </w:r>
          </w:p>
        </w:tc>
      </w:tr>
      <w:tr w:rsidR="006946A8" w:rsidRPr="00881E76" w14:paraId="6870FA01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233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629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központi költségvetési szervek (K506)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A10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8A0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8F7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225 000</w:t>
            </w:r>
          </w:p>
        </w:tc>
      </w:tr>
      <w:tr w:rsidR="006946A8" w:rsidRPr="00881E76" w14:paraId="5724E18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E04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4E4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helyi önkormányzatok és költségvetési szerveik (K506)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BF2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DCB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008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949 083</w:t>
            </w:r>
          </w:p>
        </w:tc>
      </w:tr>
      <w:tr w:rsidR="006946A8" w:rsidRPr="00881E76" w14:paraId="6A53484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EC5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753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társulások és költségvetési szerveik (K506)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991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017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3B7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1 309 947</w:t>
            </w:r>
          </w:p>
        </w:tc>
      </w:tr>
      <w:tr w:rsidR="006946A8" w:rsidRPr="00881E76" w14:paraId="2AA29901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C16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3537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működési célú támogatások államháztartáson kívülre (=183+…+192) (K512)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5441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523 000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BE3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577 450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07D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577 450</w:t>
            </w:r>
          </w:p>
        </w:tc>
      </w:tr>
      <w:tr w:rsidR="006946A8" w:rsidRPr="00881E76" w14:paraId="6389E357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8E8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E91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nonprofit gazdasági társaságok (K512)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46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E39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F2A6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37 600</w:t>
            </w:r>
          </w:p>
        </w:tc>
      </w:tr>
      <w:tr w:rsidR="006946A8" w:rsidRPr="00881E76" w14:paraId="69066DD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767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BFB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egyéb civil szervezetek (K512)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E5C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381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3D60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539 850</w:t>
            </w:r>
          </w:p>
        </w:tc>
      </w:tr>
      <w:tr w:rsidR="006946A8" w:rsidRPr="00881E76" w14:paraId="4EF0455F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736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D76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működési célú kiadások (=125+130+131+132+143+154+165+167+179+180+181+182+193) (K5)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ED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3 278 256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7C1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3 349 236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D7D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3 078 010</w:t>
            </w:r>
          </w:p>
        </w:tc>
      </w:tr>
      <w:tr w:rsidR="006946A8" w:rsidRPr="00881E76" w14:paraId="773F0E8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276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59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tárgyi eszközök beszerzése, létesítése (K64)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4E8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80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786 235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2E6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786 235</w:t>
            </w:r>
          </w:p>
        </w:tc>
      </w:tr>
      <w:tr w:rsidR="006946A8" w:rsidRPr="00881E76" w14:paraId="7ACCA973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778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677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Beruházási célú előzetesen felszámított általános forgalmi adó (K67)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B3F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067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58 465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861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58 465</w:t>
            </w:r>
          </w:p>
        </w:tc>
      </w:tr>
      <w:tr w:rsidR="006946A8" w:rsidRPr="00881E76" w14:paraId="4E3997EC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D935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667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Beruházások (=195+196+198+199+200+202+204) (K6)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D8B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DD7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844 700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EBA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844 700</w:t>
            </w:r>
          </w:p>
        </w:tc>
      </w:tr>
      <w:tr w:rsidR="006946A8" w:rsidRPr="00881E76" w14:paraId="3D33925A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174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7AE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Ingatlanok felújítása (K71)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B86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8 511 815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2D3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12 867 728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9DF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7 686 054</w:t>
            </w:r>
          </w:p>
        </w:tc>
      </w:tr>
      <w:tr w:rsidR="006946A8" w:rsidRPr="00881E76" w14:paraId="0F45CF1A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521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726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Felújítási célú előzetesen felszámított általános forgalmi adó (K74)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A89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2 298 190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8F0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2 298 190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493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2 075 235</w:t>
            </w:r>
          </w:p>
        </w:tc>
      </w:tr>
      <w:tr w:rsidR="006946A8" w:rsidRPr="00881E76" w14:paraId="3654263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BF5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042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Felújítások (=206+...+209) (K7)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678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10 810 005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F52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15 165 918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686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9 761 289</w:t>
            </w:r>
          </w:p>
        </w:tc>
      </w:tr>
      <w:tr w:rsidR="006946A8" w:rsidRPr="00881E76" w14:paraId="6E2AB33B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985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340A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Költségvetési kiadások (=20+21+64+124+194+205+210+272) (K1-K8)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55D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70 362 034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D70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88 407 808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899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68 003 840</w:t>
            </w:r>
          </w:p>
        </w:tc>
      </w:tr>
      <w:tr w:rsidR="006946A8" w:rsidRPr="00881E76" w14:paraId="6F10C04E" w14:textId="77777777" w:rsidTr="00881E76">
        <w:tc>
          <w:tcPr>
            <w:tcW w:w="9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C15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Költségvetési bevételek</w:t>
            </w:r>
          </w:p>
        </w:tc>
      </w:tr>
      <w:tr w:rsidR="006946A8" w:rsidRPr="00881E76" w14:paraId="598777DD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55C9" w14:textId="77777777" w:rsidR="006946A8" w:rsidRPr="00EE51D7" w:rsidRDefault="006946A8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FE1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E01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Eredeti előirányzat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319A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Módosított előirányzat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B48D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Teljesítés</w:t>
            </w:r>
          </w:p>
        </w:tc>
      </w:tr>
      <w:tr w:rsidR="006946A8" w:rsidRPr="00881E76" w14:paraId="64AA205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45D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C3F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B9A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8DE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3E1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946A8" w:rsidRPr="00881E76" w14:paraId="782290A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8CD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87B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Helyi önkormányzatok működésének általános támogatása (B111)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A54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20 392 229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1B16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27 796 348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3B4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27 796 348</w:t>
            </w:r>
          </w:p>
        </w:tc>
      </w:tr>
      <w:tr w:rsidR="006946A8" w:rsidRPr="00881E76" w14:paraId="76A0AD8A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196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64C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Települési önkormányzatok egyes szociális és gyermekjóléti feladatainak támogatása (B1131)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167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10 657 500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A99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10 968 610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696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10 968 610</w:t>
            </w:r>
          </w:p>
        </w:tc>
      </w:tr>
      <w:tr w:rsidR="006946A8" w:rsidRPr="00881E76" w14:paraId="443D8E2A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E784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FA0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Települési önkormányzatok gyermekétkeztetési feladatainak támogatása (B1132)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E91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33 630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EB4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6 840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ED2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6 840</w:t>
            </w:r>
          </w:p>
        </w:tc>
      </w:tr>
      <w:tr w:rsidR="006946A8" w:rsidRPr="00881E76" w14:paraId="3505FE0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3C66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8C3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Települési önkormányzatok szociális, gyermekjóléti és gyermekétkeztetési feladatainak támogatása (=03+04) (B113)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5DF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10 691 130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B9B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10 975 450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25D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10 975 450</w:t>
            </w:r>
          </w:p>
        </w:tc>
      </w:tr>
      <w:tr w:rsidR="006946A8" w:rsidRPr="00881E76" w14:paraId="19C8DFE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F50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A3CD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Települési önkormányzatok kulturális feladatainak támogatása (B114)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129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4 132 806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23A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4 132 806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430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4 132 806</w:t>
            </w:r>
          </w:p>
        </w:tc>
      </w:tr>
      <w:tr w:rsidR="006946A8" w:rsidRPr="00881E76" w14:paraId="718128F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4BB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C12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Működési célú költségvetési támogatások és kiegészítő támogatások (B115)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6B5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3D6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1 050 100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46CD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1 050 100</w:t>
            </w:r>
          </w:p>
        </w:tc>
      </w:tr>
      <w:tr w:rsidR="006946A8" w:rsidRPr="00881E76" w14:paraId="72691C3B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349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785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Önkormányzatok működési támogatásai (=01+02+05+06+07+08) (B11)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71E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35 216 165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E3B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43 954 704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8E1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43 954 704</w:t>
            </w:r>
          </w:p>
        </w:tc>
      </w:tr>
      <w:tr w:rsidR="006946A8" w:rsidRPr="00881E76" w14:paraId="017EE32B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FF8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33D0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működési célú támogatások bevételei államháztartáson belülről (=35+…+44) (B16)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7FED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7 441 701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6AA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7 441 701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A1F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5 927 618</w:t>
            </w:r>
          </w:p>
        </w:tc>
      </w:tr>
      <w:tr w:rsidR="006946A8" w:rsidRPr="00881E76" w14:paraId="438D833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98F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822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központi kezelésű előirányzatok (B16)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3DA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553B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0BA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1 055 788</w:t>
            </w:r>
          </w:p>
        </w:tc>
      </w:tr>
      <w:tr w:rsidR="006946A8" w:rsidRPr="00881E76" w14:paraId="6CF79D85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EF3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6AA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elkülönített állami pénzalapok (B16)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2F5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9F3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5BB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4 618 986</w:t>
            </w:r>
          </w:p>
        </w:tc>
      </w:tr>
      <w:tr w:rsidR="006946A8" w:rsidRPr="00881E76" w14:paraId="6D17EA04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D9B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6E8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helyi önkormányzatok és költségvetési szerveik (B16)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54C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924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CA8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252 844</w:t>
            </w:r>
          </w:p>
        </w:tc>
      </w:tr>
      <w:tr w:rsidR="006946A8" w:rsidRPr="00881E76" w14:paraId="3C19B08C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80E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1C0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Működési célú támogatások államháztartáson belülről (=09+...+12+23+34) (B1)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E08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42 657 866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814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51 396 405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449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49 882 322</w:t>
            </w:r>
          </w:p>
        </w:tc>
      </w:tr>
      <w:tr w:rsidR="006946A8" w:rsidRPr="00881E76" w14:paraId="3C726D3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B43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752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Felhalmozási célú önkormányzati támogatások (B21)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247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4 025 005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FE9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B48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6A8" w:rsidRPr="00881E76" w14:paraId="79FD5E38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3DBF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C96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felhalmozási célú támogatások bevételei államháztartáson belülről (=71+…+80) (B25)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486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AFA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9 466 246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10D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9 466 246</w:t>
            </w:r>
          </w:p>
        </w:tc>
      </w:tr>
      <w:tr w:rsidR="006946A8" w:rsidRPr="00881E76" w14:paraId="5F70093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75F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721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központi költségvetési szervek (B25)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F0D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289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649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9 466 246</w:t>
            </w:r>
          </w:p>
        </w:tc>
      </w:tr>
      <w:tr w:rsidR="006946A8" w:rsidRPr="00881E76" w14:paraId="7CBD7A2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4F5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4D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Felhalmozási célú támogatások államháztartáson belülről (=46+47+48+59+70) (B2)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037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4 025 005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B74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9 466 246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059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9 466 246</w:t>
            </w:r>
          </w:p>
        </w:tc>
      </w:tr>
      <w:tr w:rsidR="006946A8" w:rsidRPr="00881E76" w14:paraId="76CD1B2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ED2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D9F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 xml:space="preserve">Vagyoni </w:t>
            </w:r>
            <w:proofErr w:type="spellStart"/>
            <w:r w:rsidRPr="00EE51D7">
              <w:rPr>
                <w:rFonts w:ascii="Times New Roman" w:hAnsi="Times New Roman"/>
                <w:sz w:val="18"/>
                <w:szCs w:val="18"/>
              </w:rPr>
              <w:t>tipusú</w:t>
            </w:r>
            <w:proofErr w:type="spellEnd"/>
            <w:r w:rsidRPr="00EE51D7">
              <w:rPr>
                <w:rFonts w:ascii="Times New Roman" w:hAnsi="Times New Roman"/>
                <w:sz w:val="18"/>
                <w:szCs w:val="18"/>
              </w:rPr>
              <w:t xml:space="preserve"> adók (=109+…+114) (B34)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C38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829 404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259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829 404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6B3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1 021 339</w:t>
            </w:r>
          </w:p>
        </w:tc>
      </w:tr>
      <w:tr w:rsidR="006946A8" w:rsidRPr="00881E76" w14:paraId="71BA8067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A32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9A7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építményadó (B34)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C4AE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7C2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C3E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69 807</w:t>
            </w:r>
          </w:p>
        </w:tc>
      </w:tr>
      <w:tr w:rsidR="006946A8" w:rsidRPr="00881E76" w14:paraId="64AD0FC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DE5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764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magánszemélyek kommunális adója (B34)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86F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C2D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925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839 497</w:t>
            </w:r>
          </w:p>
        </w:tc>
      </w:tr>
      <w:tr w:rsidR="006946A8" w:rsidRPr="00881E76" w14:paraId="68FC9F1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84D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974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telekadó (B34)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6BB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55C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32B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112 035</w:t>
            </w:r>
          </w:p>
        </w:tc>
      </w:tr>
      <w:tr w:rsidR="006946A8" w:rsidRPr="00881E76" w14:paraId="788633FD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349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486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Értékesítési és forgalmi adók (=116+…+134) (B351)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30F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719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4D8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3 745 321</w:t>
            </w:r>
          </w:p>
        </w:tc>
      </w:tr>
      <w:tr w:rsidR="006946A8" w:rsidRPr="00881E76" w14:paraId="683FF0E4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60D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736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állandó jelleggel végzett iparűzési tevékenység után fizetett helyi iparűzési adó (B351)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C31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F0F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63B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3 745 321</w:t>
            </w:r>
          </w:p>
        </w:tc>
      </w:tr>
      <w:tr w:rsidR="006946A8" w:rsidRPr="00881E76" w14:paraId="5C2457E9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485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53C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áruhasználati és szolgáltatási adók (=145+…+160) (B355)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EF7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202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C73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946A8" w:rsidRPr="00881E76" w14:paraId="40CF87FC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5CE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2E1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Termékek és szolgáltatások adói (=115+135+139+140+144) (B35)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00F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522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8C6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3 745 321</w:t>
            </w:r>
          </w:p>
        </w:tc>
      </w:tr>
      <w:tr w:rsidR="006946A8" w:rsidRPr="00881E76" w14:paraId="6D3127A1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961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4F3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közhatalmi bevételek (&gt;=163+…+180) (B36)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EC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2BC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2A6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359 526</w:t>
            </w:r>
          </w:p>
        </w:tc>
      </w:tr>
      <w:tr w:rsidR="006946A8" w:rsidRPr="00881E76" w14:paraId="24CB9B9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46C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DF9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egyéb bírság (B36)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3AE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BA9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1B0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52 848</w:t>
            </w:r>
          </w:p>
        </w:tc>
      </w:tr>
      <w:tr w:rsidR="006946A8" w:rsidRPr="00881E76" w14:paraId="43EA394F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B4F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00E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önkormányzat által beszedett talajterhelési díj (B36)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C56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3F4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B95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140 400</w:t>
            </w:r>
          </w:p>
        </w:tc>
      </w:tr>
      <w:tr w:rsidR="006946A8" w:rsidRPr="00881E76" w14:paraId="157E9F47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603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19F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Közhatalmi bevételek (=93+94+104+108+161+162) (B3)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C9F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4 429 404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C8E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4 429 404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F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5 126 186</w:t>
            </w:r>
          </w:p>
        </w:tc>
      </w:tr>
      <w:tr w:rsidR="006946A8" w:rsidRPr="00881E76" w14:paraId="3E237DB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31A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726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Szolgáltatások ellenértéke (&gt;=184+185) (B402)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32BF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720 000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9663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720 000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FF2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1 466 386</w:t>
            </w:r>
          </w:p>
        </w:tc>
      </w:tr>
      <w:tr w:rsidR="006946A8" w:rsidRPr="00881E76" w14:paraId="45658963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9D92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601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E51D7">
              <w:rPr>
                <w:rFonts w:ascii="Times New Roman" w:hAnsi="Times New Roman"/>
                <w:sz w:val="18"/>
                <w:szCs w:val="18"/>
              </w:rPr>
              <w:t>ebből:tárgyi</w:t>
            </w:r>
            <w:proofErr w:type="spellEnd"/>
            <w:proofErr w:type="gramEnd"/>
            <w:r w:rsidRPr="00EE51D7">
              <w:rPr>
                <w:rFonts w:ascii="Times New Roman" w:hAnsi="Times New Roman"/>
                <w:sz w:val="18"/>
                <w:szCs w:val="18"/>
              </w:rPr>
              <w:t xml:space="preserve"> eszközök bérbeadásából származó bevétel (B402)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92B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54B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0A0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1 030 000</w:t>
            </w:r>
          </w:p>
        </w:tc>
      </w:tr>
      <w:tr w:rsidR="006946A8" w:rsidRPr="00881E76" w14:paraId="2C676B8D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6DA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C0C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kapott (járó) kamatok és kamatjellegű bevételek (&gt;=203+204+205) (B4082)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0D0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B05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A0E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9 792</w:t>
            </w:r>
          </w:p>
        </w:tc>
      </w:tr>
      <w:tr w:rsidR="006946A8" w:rsidRPr="00881E76" w14:paraId="73359F0F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CB7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E2B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Kamatbevételek és más nyereségjellegű bevételek (=198+202) (B408)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EAC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E65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B8C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9 792</w:t>
            </w:r>
          </w:p>
        </w:tc>
      </w:tr>
      <w:tr w:rsidR="006946A8" w:rsidRPr="00881E76" w14:paraId="5799D5BC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F5B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48D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működési bevételek (&gt;=216+217) (B411)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1DB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417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297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199 834</w:t>
            </w:r>
          </w:p>
        </w:tc>
      </w:tr>
      <w:tr w:rsidR="006946A8" w:rsidRPr="00881E76" w14:paraId="7A5C751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7D0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DD59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kiadások visszatérítései (B411)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266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127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3F0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188 314</w:t>
            </w:r>
          </w:p>
        </w:tc>
      </w:tr>
      <w:tr w:rsidR="006946A8" w:rsidRPr="00881E76" w14:paraId="5EDCBC6B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B7C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ADE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Működési bevételek (=182+183+186+188+195+196+197+206+213+214+215) (B4)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E264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720 000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1D7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720 000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A73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1 676 012</w:t>
            </w:r>
          </w:p>
        </w:tc>
      </w:tr>
      <w:tr w:rsidR="006946A8" w:rsidRPr="00881E76" w14:paraId="538FE5A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48D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00A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Ingatlanok értékesítése (&gt;=222) (B52)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39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6 785 000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AC1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10 100 000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06C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10 100 000</w:t>
            </w:r>
          </w:p>
        </w:tc>
      </w:tr>
      <w:tr w:rsidR="006946A8" w:rsidRPr="00881E76" w14:paraId="390E7CD9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0E5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99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Felhalmozási bevételek (=219+221+223+224+227) (B5)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E822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6 785 000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75C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10 100 000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E68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10 100 000</w:t>
            </w:r>
          </w:p>
        </w:tc>
      </w:tr>
      <w:tr w:rsidR="006946A8" w:rsidRPr="00881E76" w14:paraId="2B5371DB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8719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8E4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 államháztartáson kívülről (=234+…+242) (B64)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580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435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D2F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</w:tr>
      <w:tr w:rsidR="006946A8" w:rsidRPr="00881E76" w14:paraId="5B262E59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A3A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B68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háztartások (B64)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0F4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BD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DAC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30 000</w:t>
            </w:r>
          </w:p>
        </w:tc>
      </w:tr>
      <w:tr w:rsidR="006946A8" w:rsidRPr="00881E76" w14:paraId="172B22F0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FF6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AC1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Egyéb működési célú átvett pénzeszközök (=244+…+254) (B65)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269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AEF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2FC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380 000</w:t>
            </w:r>
          </w:p>
        </w:tc>
      </w:tr>
      <w:tr w:rsidR="006946A8" w:rsidRPr="00881E76" w14:paraId="45EC039D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20D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8EC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ebből: háztartások (B65)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33F6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AE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AA0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380 000</w:t>
            </w:r>
          </w:p>
        </w:tc>
      </w:tr>
      <w:tr w:rsidR="006946A8" w:rsidRPr="00881E76" w14:paraId="1C6A863E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85A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864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Működési célú átvett pénzeszközök (=230+...+233+243) (B6)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27A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F384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187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410 000</w:t>
            </w:r>
          </w:p>
        </w:tc>
      </w:tr>
      <w:tr w:rsidR="006946A8" w:rsidRPr="00881E76" w14:paraId="4C07F942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B96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D68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Költségvetési bevételek (=45+81+181+218+229+255+281) (B1-B7)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A34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58 617 275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AB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76 112 055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51C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76 660 766</w:t>
            </w:r>
          </w:p>
        </w:tc>
      </w:tr>
      <w:tr w:rsidR="006946A8" w:rsidRPr="00881E76" w14:paraId="66A5B3CB" w14:textId="77777777" w:rsidTr="00881E76">
        <w:tc>
          <w:tcPr>
            <w:tcW w:w="97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FA3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Finanszírozási kiadások</w:t>
            </w:r>
          </w:p>
        </w:tc>
      </w:tr>
      <w:tr w:rsidR="006946A8" w:rsidRPr="00881E76" w14:paraId="2CAA4E64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6C34" w14:textId="77777777" w:rsidR="006946A8" w:rsidRPr="00EE51D7" w:rsidRDefault="006946A8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F19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FA8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Eredeti előirányzat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201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Módosított előirányzat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534E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Teljesítés</w:t>
            </w:r>
          </w:p>
        </w:tc>
      </w:tr>
      <w:tr w:rsidR="006946A8" w:rsidRPr="00881E76" w14:paraId="1A8032FF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241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ACD4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4D7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DA8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CEF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6946A8" w:rsidRPr="00881E76" w14:paraId="38736B5D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17B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680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Likviditási célú hitelek, kölcsönök törlesztése pénzügyi vállalkozásnak (K9112)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9B6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51E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C71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110 465</w:t>
            </w:r>
          </w:p>
        </w:tc>
      </w:tr>
      <w:tr w:rsidR="006946A8" w:rsidRPr="00881E76" w14:paraId="3C8451C6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967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C331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Hitel-, kölcsöntörlesztés államháztartáson kívülre (=01+03+04) (K911)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F8F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B5A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3 500 000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C20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110 465</w:t>
            </w:r>
          </w:p>
        </w:tc>
      </w:tr>
      <w:tr w:rsidR="006946A8" w:rsidRPr="00881E76" w14:paraId="0D2BB3B3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DA7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EB2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Államháztartáson belüli megelőlegezések visszafizetése (K914)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95F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1 085 025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5FC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1 085 025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30F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1 085 025</w:t>
            </w:r>
          </w:p>
        </w:tc>
      </w:tr>
      <w:tr w:rsidR="006946A8" w:rsidRPr="00881E76" w14:paraId="06AFB7EC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9B7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077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Belföldi finanszírozás kiadásai (=06+17+18+20+…+24+27) (K91)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4D3D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4 585 025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0CE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4 585 025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168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1 195 490</w:t>
            </w:r>
          </w:p>
        </w:tc>
      </w:tr>
      <w:tr w:rsidR="006946A8" w:rsidRPr="00881E76" w14:paraId="1D5F44CF" w14:textId="77777777" w:rsidTr="00881E76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96C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130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Finanszírozási kiadások (=28+36+37+38) (K9)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D3D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4 585 025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553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4 585 025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1FD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51D7">
              <w:rPr>
                <w:rFonts w:ascii="Times New Roman" w:hAnsi="Times New Roman"/>
                <w:sz w:val="18"/>
                <w:szCs w:val="18"/>
              </w:rPr>
              <w:t>1 195 490</w:t>
            </w:r>
          </w:p>
        </w:tc>
      </w:tr>
    </w:tbl>
    <w:p w14:paraId="6ADF6F4C" w14:textId="77777777" w:rsidR="006946A8" w:rsidRDefault="006946A8">
      <w:pPr>
        <w:sectPr w:rsidR="006946A8" w:rsidSect="00881E7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668"/>
          <w:pgMar w:top="899" w:right="1077" w:bottom="568" w:left="1077" w:header="340" w:footer="238" w:gutter="0"/>
          <w:cols w:space="708"/>
          <w:formProt w:val="0"/>
          <w:titlePg/>
          <w:docGrid w:linePitch="600" w:charSpace="32768"/>
        </w:sectPr>
      </w:pPr>
    </w:p>
    <w:p w14:paraId="18BD95FF" w14:textId="77777777" w:rsidR="006946A8" w:rsidRDefault="00C53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C3013F4" w14:textId="77777777" w:rsidR="006946A8" w:rsidRDefault="00C534B6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2. melléklet az .../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 xml:space="preserve"> (... . 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>) önkormányzati rendelethez</w:t>
      </w:r>
    </w:p>
    <w:p w14:paraId="1B7A59F3" w14:textId="77777777" w:rsidR="006946A8" w:rsidRDefault="00C534B6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Maradványkimutatás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4284"/>
        <w:gridCol w:w="3895"/>
      </w:tblGrid>
      <w:tr w:rsidR="006946A8" w14:paraId="27D861D0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7EBE" w14:textId="77777777" w:rsidR="006946A8" w:rsidRDefault="006946A8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1319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Megnevezés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51EA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Összeg</w:t>
            </w:r>
          </w:p>
        </w:tc>
      </w:tr>
      <w:tr w:rsidR="006946A8" w14:paraId="647C39EF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404E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BEB5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925CE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946A8" w14:paraId="00ED7F03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6776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C0FB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Alaptevékenység költségvetési bevételei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2FFC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76 660 766</w:t>
            </w:r>
          </w:p>
        </w:tc>
      </w:tr>
      <w:tr w:rsidR="006946A8" w14:paraId="7BE7F880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4CDD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8BA9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 Alaptevékenység költségvetési kiadásai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9B6A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68 003 840</w:t>
            </w:r>
          </w:p>
        </w:tc>
      </w:tr>
      <w:tr w:rsidR="006946A8" w14:paraId="375C6AE4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53788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235D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Alaptevékenység költségvetési egyenlege (=01-02)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8127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8 656 926</w:t>
            </w:r>
          </w:p>
        </w:tc>
      </w:tr>
      <w:tr w:rsidR="006946A8" w14:paraId="26DC3D59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8FBB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F025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 Alaptevékenység finanszírozási bevételei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94FA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13 491 243</w:t>
            </w:r>
          </w:p>
        </w:tc>
      </w:tr>
      <w:tr w:rsidR="006946A8" w14:paraId="3DB29D84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42FD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E4EF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 Alaptevékenység finanszírozási kiadásai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9CC9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1 195 490</w:t>
            </w:r>
          </w:p>
        </w:tc>
      </w:tr>
      <w:tr w:rsidR="006946A8" w14:paraId="7F6EF824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AA45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E053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Alaptevékenység finanszírozási egyenlege (=03-04)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A008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12 295 753</w:t>
            </w:r>
          </w:p>
        </w:tc>
      </w:tr>
      <w:tr w:rsidR="006946A8" w14:paraId="176A1A99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87D8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5298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Alaptevékenység maradványa (=±I±II)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64FC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20 952 679</w:t>
            </w:r>
          </w:p>
        </w:tc>
      </w:tr>
      <w:tr w:rsidR="006946A8" w14:paraId="44AC3AAC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2D95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8A57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Összes maradvány (=A+B)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803F3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20 952 679</w:t>
            </w:r>
          </w:p>
        </w:tc>
      </w:tr>
      <w:tr w:rsidR="006946A8" w14:paraId="16677D6B" w14:textId="7777777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B792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22C6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 Alaptevékenység szabad maradványa (=A-D)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CB63" w14:textId="77777777" w:rsidR="006946A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20 952 679</w:t>
            </w:r>
          </w:p>
        </w:tc>
      </w:tr>
    </w:tbl>
    <w:p w14:paraId="1B432D4B" w14:textId="77777777" w:rsidR="006946A8" w:rsidRDefault="006946A8">
      <w:pPr>
        <w:sectPr w:rsidR="006946A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3AE6D2B" w14:textId="2A4A75E0" w:rsidR="006946A8" w:rsidRPr="00EE51D7" w:rsidRDefault="00C534B6" w:rsidP="00EE51D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i/>
          <w:iCs/>
          <w:u w:val="single"/>
        </w:rPr>
        <w:t>3. melléklet az .../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 xml:space="preserve"> (... . 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>) önkormányzati rendelethez</w:t>
      </w:r>
    </w:p>
    <w:p w14:paraId="259EB3E9" w14:textId="77777777" w:rsidR="006946A8" w:rsidRDefault="00C534B6" w:rsidP="00EE51D7">
      <w:pPr>
        <w:pStyle w:val="Szvegtrzs"/>
        <w:spacing w:before="240" w:after="12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Mérleg</w:t>
      </w:r>
    </w:p>
    <w:tbl>
      <w:tblPr>
        <w:tblW w:w="5533" w:type="pct"/>
        <w:tblInd w:w="-5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8269"/>
        <w:gridCol w:w="1161"/>
        <w:gridCol w:w="1162"/>
      </w:tblGrid>
      <w:tr w:rsidR="006946A8" w:rsidRPr="00EE51D7" w14:paraId="5C96C2DF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A857" w14:textId="77777777" w:rsidR="006946A8" w:rsidRPr="00EE51D7" w:rsidRDefault="006946A8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F025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DE8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Előző időszak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25E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Tárgyi időszak</w:t>
            </w:r>
          </w:p>
        </w:tc>
      </w:tr>
      <w:tr w:rsidR="006946A8" w:rsidRPr="00EE51D7" w14:paraId="63C1B541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D3A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9EE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55A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5E3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946A8" w:rsidRPr="00EE51D7" w14:paraId="44210149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64D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767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A/II/1 Ingatlanok és a kapcsolódó vagyoni értékű jogok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E3E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141 040 007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475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140 258 658</w:t>
            </w:r>
          </w:p>
        </w:tc>
      </w:tr>
      <w:tr w:rsidR="006946A8" w:rsidRPr="00EE51D7" w14:paraId="1CFC2FC3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27F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C51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A/II/2 Gépek, berendezések, felszerelések, járművek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CAF3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11 190 034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620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8 108 282</w:t>
            </w:r>
          </w:p>
        </w:tc>
      </w:tr>
      <w:tr w:rsidR="006946A8" w:rsidRPr="00EE51D7" w14:paraId="78319066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0C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A17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A/II Tárgyi eszközök (=A/II/1+...+A/II/5)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335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152 230 041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53A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148 366 940</w:t>
            </w:r>
          </w:p>
        </w:tc>
      </w:tr>
      <w:tr w:rsidR="006946A8" w:rsidRPr="00EE51D7" w14:paraId="02FCDD5E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8BC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E20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A/III/1 Tartós részesedések (=A/III/1a+…+A/III/1f)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073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CF4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6946A8" w:rsidRPr="00EE51D7" w14:paraId="7809768F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1B5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C6C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A/III/1b - ebből: tartós részesedések nem pénzügyi vállalkozásban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5ED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688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6946A8" w:rsidRPr="00EE51D7" w14:paraId="11F8C38C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328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322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A/III Befektetett pénzügyi eszközök (=A/III/1+A/III/2+A/III/3)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8BC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74E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170 000</w:t>
            </w:r>
          </w:p>
        </w:tc>
      </w:tr>
      <w:tr w:rsidR="006946A8" w:rsidRPr="00EE51D7" w14:paraId="6C2115A9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8EA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75E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A) NEMZETI VAGYONBA TARTOZÓ BEFEKTETETT ESZKÖZÖK (=A/I+A/II+A/III+A/IV)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05D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152 400 041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DF6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148 536 940</w:t>
            </w:r>
          </w:p>
        </w:tc>
      </w:tr>
      <w:tr w:rsidR="006946A8" w:rsidRPr="00EE51D7" w14:paraId="7E762B05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F60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00F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C/II/1 Forintpénztár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29A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234 940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523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201 840</w:t>
            </w:r>
          </w:p>
        </w:tc>
      </w:tr>
      <w:tr w:rsidR="006946A8" w:rsidRPr="00EE51D7" w14:paraId="22A1E44B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689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040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C/II Pénztárak, csekkek, betétkönyvek (=C/II/1+C/II/2+C/II/3)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AAA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234 940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828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201 840</w:t>
            </w:r>
          </w:p>
        </w:tc>
      </w:tr>
      <w:tr w:rsidR="006946A8" w:rsidRPr="00EE51D7" w14:paraId="4EC117AC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C3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04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C/III/1 Kincstáron kívüli forintszámlák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0A5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9 619 851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28F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15 729 968</w:t>
            </w:r>
          </w:p>
        </w:tc>
      </w:tr>
      <w:tr w:rsidR="006946A8" w:rsidRPr="00EE51D7" w14:paraId="68D071C7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6104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4C9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C/III/2 Kincstárban vezetett forintszámlák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F96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2 974 993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B50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6 008 824</w:t>
            </w:r>
          </w:p>
        </w:tc>
      </w:tr>
      <w:tr w:rsidR="006946A8" w:rsidRPr="00EE51D7" w14:paraId="726BF964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C2A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2E9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C/III Forintszámlák (=C/III/1+C/III/2)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8AA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12 594 844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330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21 738 792</w:t>
            </w:r>
          </w:p>
        </w:tc>
      </w:tr>
      <w:tr w:rsidR="006946A8" w:rsidRPr="00EE51D7" w14:paraId="62EEFDB5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B627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7A3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C) PÉNZESZKÖZÖK (=C/I+…+C/IV)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6B46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12 829 784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8E7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21 940 632</w:t>
            </w:r>
          </w:p>
        </w:tc>
      </w:tr>
      <w:tr w:rsidR="006946A8" w:rsidRPr="00EE51D7" w14:paraId="2BC64956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EA3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F35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D/I/3 Költségvetési évben esedékes követelések közhatalmi bevételre (=D/I/3a+…+D/I/3f)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078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516 792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A55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1 004 686</w:t>
            </w:r>
          </w:p>
        </w:tc>
      </w:tr>
      <w:tr w:rsidR="006946A8" w:rsidRPr="00EE51D7" w14:paraId="20725A5B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215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C9D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D/I/3d - ebből: költségvetési évben esedékes követelések vagyoni típusú adókra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2E3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37 973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E55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41 393</w:t>
            </w:r>
          </w:p>
        </w:tc>
      </w:tr>
      <w:tr w:rsidR="006946A8" w:rsidRPr="00EE51D7" w14:paraId="622A7240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126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B05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D/I/3e - ebből: költségvetési évben esedékes követelések termékek és szolgáltatások adóira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FF0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301 348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C90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690 275</w:t>
            </w:r>
          </w:p>
        </w:tc>
      </w:tr>
      <w:tr w:rsidR="006946A8" w:rsidRPr="00EE51D7" w14:paraId="74A94652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F77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C420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D/I/3f - ebből: költségvetési évben esedékes követelések egyéb közhatalmi bevételekre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517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177 471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37E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273 018</w:t>
            </w:r>
          </w:p>
        </w:tc>
      </w:tr>
      <w:tr w:rsidR="006946A8" w:rsidRPr="00EE51D7" w14:paraId="5EC90DAA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BAD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981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D/I/4 Költségvetési évben esedékes követelések működési bevételre (=D/I/4a+…+D/I/4i)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210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952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35 000</w:t>
            </w:r>
          </w:p>
        </w:tc>
      </w:tr>
      <w:tr w:rsidR="006946A8" w:rsidRPr="00EE51D7" w14:paraId="1DBC2B44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242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C69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0B5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CD9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35 000</w:t>
            </w:r>
          </w:p>
        </w:tc>
      </w:tr>
      <w:tr w:rsidR="006946A8" w:rsidRPr="00EE51D7" w14:paraId="78AF2A10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7F4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D41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FFA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666 792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70F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1 039 686</w:t>
            </w:r>
          </w:p>
        </w:tc>
      </w:tr>
      <w:tr w:rsidR="006946A8" w:rsidRPr="00EE51D7" w14:paraId="317933B6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977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2FD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D/II/3 Költségvetési évet követően esedékes követelések közhatalmi bevételre (=D/II/3a+…+D/II/3f)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C1F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1 896 416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1A8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1 490 872</w:t>
            </w:r>
          </w:p>
        </w:tc>
      </w:tr>
      <w:tr w:rsidR="006946A8" w:rsidRPr="00EE51D7" w14:paraId="14C28974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AD6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60B8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D/II/3e - ebből: költségvetési évet követően esedékes követelések termékek és szolgáltatások adóira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16D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1 761 178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D7D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1 490 872</w:t>
            </w:r>
          </w:p>
        </w:tc>
      </w:tr>
      <w:tr w:rsidR="006946A8" w:rsidRPr="00EE51D7" w14:paraId="51EC0331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FEBC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F37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D/II/3f - ebből: költségvetési évet követően esedékes követelések egyéb közhatalmi bevételekre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91E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135 238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AF1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46A8" w:rsidRPr="00EE51D7" w14:paraId="2B03538B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49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8C3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 Költségvetési évet követően esedékes követelések (=D/II/1+…+D/II/8)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F8C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1 896 416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486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1 490 872</w:t>
            </w:r>
          </w:p>
        </w:tc>
      </w:tr>
      <w:tr w:rsidR="006946A8" w:rsidRPr="00EE51D7" w14:paraId="4D0490A2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C1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618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D/III/1 Adott előlegek (=D/III/1a+…+D/III/1f)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263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3 499 999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01F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46A8" w:rsidRPr="00EE51D7" w14:paraId="7979A65C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6A0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337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D/III/1b - ebből: beruházásokra, felújításokra adott előlegek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E49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3 499 999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D50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46A8" w:rsidRPr="00EE51D7" w14:paraId="4774AD11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023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0BD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D/III/4 Forgótőke elszámolása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CCA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70 000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81A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70 000</w:t>
            </w:r>
          </w:p>
        </w:tc>
      </w:tr>
      <w:tr w:rsidR="006946A8" w:rsidRPr="00EE51D7" w14:paraId="0075968B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04C2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577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D/III Követelés jellegű sajátos elszámolások (=D/III/1+…+D/III/9)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5DE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3 569 999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6A2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70 000</w:t>
            </w:r>
          </w:p>
        </w:tc>
      </w:tr>
      <w:tr w:rsidR="006946A8" w:rsidRPr="00EE51D7" w14:paraId="04C98A1A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F85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CAA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D) KÖVETELÉSEK (=D/I+D/II+D/III)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D5B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6 133 207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A8C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2 600 558</w:t>
            </w:r>
          </w:p>
        </w:tc>
      </w:tr>
      <w:tr w:rsidR="006946A8" w:rsidRPr="00EE51D7" w14:paraId="556411F8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3B69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08E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ESZKÖZÖK ÖSSZESEN (=A+B+C+D+E+F)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8E8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171 363 032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167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173 078 130</w:t>
            </w:r>
          </w:p>
        </w:tc>
      </w:tr>
      <w:tr w:rsidR="006946A8" w:rsidRPr="00EE51D7" w14:paraId="2AA554B6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28F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603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G/I Nemzeti vagyon induláskori értéke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931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320 746 627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B2C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320 746 627</w:t>
            </w:r>
          </w:p>
        </w:tc>
      </w:tr>
      <w:tr w:rsidR="006946A8" w:rsidRPr="00EE51D7" w14:paraId="1132B343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8A7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6BA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G/III Egyéb eszközök induláskori értéke és változásai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866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8 701 099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527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8 701 099</w:t>
            </w:r>
          </w:p>
        </w:tc>
      </w:tr>
      <w:tr w:rsidR="006946A8" w:rsidRPr="00EE51D7" w14:paraId="5B372108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CEB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C68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G/IV Felhalmozott eredmény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FB8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-261 181 395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B67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-264 841 306</w:t>
            </w:r>
          </w:p>
        </w:tc>
      </w:tr>
      <w:tr w:rsidR="006946A8" w:rsidRPr="00EE51D7" w14:paraId="57FB3F51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2624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250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G/VI Mérleg szerinti eredmény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FB7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-3 659 911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C411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952 059</w:t>
            </w:r>
          </w:p>
        </w:tc>
      </w:tr>
      <w:tr w:rsidR="006946A8" w:rsidRPr="00EE51D7" w14:paraId="5F83BE78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E66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17C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G/ SAJÁT TŐKE (= G/I+…+G/VI)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C14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64 606 420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6D8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65 558 479</w:t>
            </w:r>
          </w:p>
        </w:tc>
      </w:tr>
      <w:tr w:rsidR="006946A8" w:rsidRPr="00EE51D7" w14:paraId="2FDFB4DD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F24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BB8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F2AE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1 085 025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CA9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1 174 283</w:t>
            </w:r>
          </w:p>
        </w:tc>
      </w:tr>
      <w:tr w:rsidR="006946A8" w:rsidRPr="00EE51D7" w14:paraId="742CFEDF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553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953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740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1 085 025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3592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1 174 283</w:t>
            </w:r>
          </w:p>
        </w:tc>
      </w:tr>
      <w:tr w:rsidR="006946A8" w:rsidRPr="00EE51D7" w14:paraId="0CC1DEDD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B33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AF94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36E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1 085 025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D2CC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1 174 283</w:t>
            </w:r>
          </w:p>
        </w:tc>
      </w:tr>
      <w:tr w:rsidR="006946A8" w:rsidRPr="00EE51D7" w14:paraId="3D356541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766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87D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H/III/1 Kapott előlegek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19F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4 193 288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46C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1 057 953</w:t>
            </w:r>
          </w:p>
        </w:tc>
      </w:tr>
      <w:tr w:rsidR="006946A8" w:rsidRPr="00EE51D7" w14:paraId="74743655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543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A78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04C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4 193 288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75B3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1 057 953</w:t>
            </w:r>
          </w:p>
        </w:tc>
      </w:tr>
      <w:tr w:rsidR="006946A8" w:rsidRPr="00EE51D7" w14:paraId="01ED4C2A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40B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33E6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H) KÖTELEZETTSÉGEK (=H/I+H/II+H/III)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D7B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5 278 313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8D8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2 232 236</w:t>
            </w:r>
          </w:p>
        </w:tc>
      </w:tr>
      <w:tr w:rsidR="006946A8" w:rsidRPr="00EE51D7" w14:paraId="6C538F86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8BC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09D7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J/2 Költségek, ráfordítások passzív időbeli elhatárolása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3335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3 221 328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950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2 120 633</w:t>
            </w:r>
          </w:p>
        </w:tc>
      </w:tr>
      <w:tr w:rsidR="006946A8" w:rsidRPr="00EE51D7" w14:paraId="675EF3EF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0149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463B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J/3 Halasztott eredményszemléletű bevételek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10CF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98 256 971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CB10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103 166 782</w:t>
            </w:r>
          </w:p>
        </w:tc>
      </w:tr>
      <w:tr w:rsidR="006946A8" w:rsidRPr="00EE51D7" w14:paraId="5EB2F9FD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10D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A2A1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DFD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101 478 299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1845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105 287 415</w:t>
            </w:r>
          </w:p>
        </w:tc>
      </w:tr>
      <w:tr w:rsidR="006946A8" w:rsidRPr="00EE51D7" w14:paraId="1CCB8A75" w14:textId="77777777" w:rsidTr="00EE51D7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4078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021A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FORRÁSOK ÖSSZESEN (=G+H+I+J)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765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171 363 032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9C3D" w14:textId="77777777" w:rsidR="006946A8" w:rsidRPr="00EE51D7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51D7">
              <w:rPr>
                <w:rFonts w:ascii="Times New Roman" w:hAnsi="Times New Roman"/>
                <w:sz w:val="20"/>
                <w:szCs w:val="20"/>
              </w:rPr>
              <w:t>173 078 130</w:t>
            </w:r>
          </w:p>
        </w:tc>
      </w:tr>
    </w:tbl>
    <w:p w14:paraId="478B6A1E" w14:textId="77777777" w:rsidR="006946A8" w:rsidRDefault="006946A8">
      <w:pPr>
        <w:sectPr w:rsidR="006946A8" w:rsidSect="005D6BD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668"/>
          <w:pgMar w:top="35" w:right="849" w:bottom="851" w:left="1077" w:header="340" w:footer="380" w:gutter="0"/>
          <w:cols w:space="708"/>
          <w:formProt w:val="0"/>
          <w:titlePg/>
          <w:docGrid w:linePitch="600" w:charSpace="32768"/>
        </w:sectPr>
      </w:pPr>
    </w:p>
    <w:p w14:paraId="4A72E2E8" w14:textId="77777777" w:rsidR="006946A8" w:rsidRDefault="00C534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477A83D" w14:textId="77777777" w:rsidR="006946A8" w:rsidRDefault="00C534B6">
      <w:pPr>
        <w:pStyle w:val="Szvegtrzs"/>
        <w:spacing w:line="240" w:lineRule="auto"/>
        <w:jc w:val="right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i/>
          <w:iCs/>
          <w:u w:val="single"/>
        </w:rPr>
        <w:t>4. melléklet az .../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 xml:space="preserve"> (... . </w:t>
      </w:r>
      <w:proofErr w:type="gramStart"/>
      <w:r>
        <w:rPr>
          <w:rFonts w:ascii="Times New Roman" w:hAnsi="Times New Roman"/>
          <w:i/>
          <w:iCs/>
          <w:u w:val="single"/>
        </w:rPr>
        <w:t>... .</w:t>
      </w:r>
      <w:proofErr w:type="gramEnd"/>
      <w:r>
        <w:rPr>
          <w:rFonts w:ascii="Times New Roman" w:hAnsi="Times New Roman"/>
          <w:i/>
          <w:iCs/>
          <w:u w:val="single"/>
        </w:rPr>
        <w:t>) önkormányzati rendelethez</w:t>
      </w:r>
    </w:p>
    <w:p w14:paraId="6D7DEA59" w14:textId="77777777" w:rsidR="006946A8" w:rsidRDefault="00C534B6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Eredménykimutatás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6379"/>
        <w:gridCol w:w="1418"/>
        <w:gridCol w:w="1373"/>
      </w:tblGrid>
      <w:tr w:rsidR="006946A8" w:rsidRPr="005D6BD8" w14:paraId="035562BC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4F65" w14:textId="77777777" w:rsidR="006946A8" w:rsidRPr="005D6BD8" w:rsidRDefault="006946A8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A14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9EA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Előző időszak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2F6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Tárgyi időszak</w:t>
            </w:r>
          </w:p>
        </w:tc>
      </w:tr>
      <w:tr w:rsidR="006946A8" w:rsidRPr="005D6BD8" w14:paraId="3916C1B1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7C9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ADB0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A264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8C5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946A8" w:rsidRPr="005D6BD8" w14:paraId="7980807A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8635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7019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01 Közhatalmi eredményszemléletű bevételek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6EE9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1 642 327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B5F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4 838 765</w:t>
            </w:r>
          </w:p>
        </w:tc>
      </w:tr>
      <w:tr w:rsidR="006946A8" w:rsidRPr="005D6BD8" w14:paraId="15C38485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B2C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FF7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02 Eszközök és szolgáltatások értékesítése nettó eredményszemléletű bevételei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83BF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575 000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187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1 351 386</w:t>
            </w:r>
          </w:p>
        </w:tc>
      </w:tr>
      <w:tr w:rsidR="006946A8" w:rsidRPr="005D6BD8" w14:paraId="482C4EE6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9C64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530A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I Tevékenység nettó eredményszemléletű bevétele (=01+02+03)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16EA4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2 217 327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526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6 190 151</w:t>
            </w:r>
          </w:p>
        </w:tc>
      </w:tr>
      <w:tr w:rsidR="006946A8" w:rsidRPr="005D6BD8" w14:paraId="03224AA3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B5B4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A6AA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06 Központi működési célú támogatások eredményszemléletű bevételei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8D4A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35 354 437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3F4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43 954 704</w:t>
            </w:r>
          </w:p>
        </w:tc>
      </w:tr>
      <w:tr w:rsidR="006946A8" w:rsidRPr="005D6BD8" w14:paraId="0C4E540D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04A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CE9C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07 Egyéb működési célú támogatások eredményszemléletű bevételei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2F01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6 810 119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2EC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6 307 618</w:t>
            </w:r>
          </w:p>
        </w:tc>
      </w:tr>
      <w:tr w:rsidR="006946A8" w:rsidRPr="005D6BD8" w14:paraId="7C00A411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1C56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F020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08 Felhalmozási célú támogatások eredményszemléletű bevételei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AD025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10 624 392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F115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4 556 435</w:t>
            </w:r>
          </w:p>
        </w:tc>
      </w:tr>
      <w:tr w:rsidR="006946A8" w:rsidRPr="005D6BD8" w14:paraId="1BB6C3D5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208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BAB9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09 Különféle egyéb eredményszemléletű bevételek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49B0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5 184 624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AFC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8 455 466</w:t>
            </w:r>
          </w:p>
        </w:tc>
      </w:tr>
      <w:tr w:rsidR="006946A8" w:rsidRPr="005D6BD8" w14:paraId="41FE3ACA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87FD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C4EF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III Egyéb eredményszemléletű bevételek (=06+07+08+09)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DE5D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57 973 572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71F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63 274 223</w:t>
            </w:r>
          </w:p>
        </w:tc>
      </w:tr>
      <w:tr w:rsidR="006946A8" w:rsidRPr="005D6BD8" w14:paraId="32B933A9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241C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200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10 Anyagköltség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8E4C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2 827 961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E63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4 507 453</w:t>
            </w:r>
          </w:p>
        </w:tc>
      </w:tr>
      <w:tr w:rsidR="006946A8" w:rsidRPr="005D6BD8" w14:paraId="4EFC6E4F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A62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CBC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11 Igénybe vett szolgáltatások értéke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9889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15 893 657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BAA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10 554 006</w:t>
            </w:r>
          </w:p>
        </w:tc>
      </w:tr>
      <w:tr w:rsidR="006946A8" w:rsidRPr="005D6BD8" w14:paraId="6126CC98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BE24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4512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13 Eladott (közvetített) szolgáltatások értéke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7CC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34 964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FC2A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47 712</w:t>
            </w:r>
          </w:p>
        </w:tc>
      </w:tr>
      <w:tr w:rsidR="006946A8" w:rsidRPr="005D6BD8" w14:paraId="4815DE8D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CE71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9C1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IV Anyagjellegű ráfordítások (=10+11+12+13)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0749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18 756 582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53F0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15 109 171</w:t>
            </w:r>
          </w:p>
        </w:tc>
      </w:tr>
      <w:tr w:rsidR="006946A8" w:rsidRPr="005D6BD8" w14:paraId="6FC8DB4B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A230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D28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14 Bérköltség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06CC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14 257 253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93F5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12 881 119</w:t>
            </w:r>
          </w:p>
        </w:tc>
      </w:tr>
      <w:tr w:rsidR="006946A8" w:rsidRPr="005D6BD8" w14:paraId="0056C4D4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BC6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0532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15 Személyi jellegű egyéb kifizetések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5571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8 964 634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705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14 719 681</w:t>
            </w:r>
          </w:p>
        </w:tc>
      </w:tr>
      <w:tr w:rsidR="006946A8" w:rsidRPr="005D6BD8" w14:paraId="0C9582A3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990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D11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16 Bérjárulékok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849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2 628 406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7C8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2 579 446</w:t>
            </w:r>
          </w:p>
        </w:tc>
      </w:tr>
      <w:tr w:rsidR="006946A8" w:rsidRPr="005D6BD8" w14:paraId="347263D4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60E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9F3D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V Személyi jellegű ráfordítások (=14+15+16)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C3C5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25 850 293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49E3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30 180 246</w:t>
            </w:r>
          </w:p>
        </w:tc>
      </w:tr>
      <w:tr w:rsidR="006946A8" w:rsidRPr="005D6BD8" w14:paraId="33FF0090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981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005A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VI Értékcsökkenési leírás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4D8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9 048 823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A6F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9 274 243</w:t>
            </w:r>
          </w:p>
        </w:tc>
      </w:tr>
      <w:tr w:rsidR="006946A8" w:rsidRPr="005D6BD8" w14:paraId="3E887EDF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5BF1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1F45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VII Egyéb ráfordítások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5111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10 198 233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B91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13 958 447</w:t>
            </w:r>
          </w:p>
        </w:tc>
      </w:tr>
      <w:tr w:rsidR="006946A8" w:rsidRPr="005D6BD8" w14:paraId="3E362E32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810D9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1486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A) TEVÉKENYSÉGEK EREDMÉNYE (=I±II+III-IV-V-VI-VII)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1B4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-3 663 032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D214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942 267</w:t>
            </w:r>
          </w:p>
        </w:tc>
      </w:tr>
      <w:tr w:rsidR="006946A8" w:rsidRPr="005D6BD8" w14:paraId="49BAF73B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0157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43E5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20 Egyéb kapott (járó) kamatok és kamatjellegű eredményszemléletű bevételek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6122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3 121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575B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9 792</w:t>
            </w:r>
          </w:p>
        </w:tc>
      </w:tr>
      <w:tr w:rsidR="006946A8" w:rsidRPr="005D6BD8" w14:paraId="53E3F8C0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5C9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D19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VIII Pénzügyi műveletek eredményszemléletű bevételei (=17+18+19+20+21)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96E6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3 121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D7DD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9 792</w:t>
            </w:r>
          </w:p>
        </w:tc>
      </w:tr>
      <w:tr w:rsidR="006946A8" w:rsidRPr="005D6BD8" w14:paraId="06F79475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B1D1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4977C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B) PÉNZÜGYI MŰVELETEK EREDMÉNYE (=VIII-IX)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53ED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3 121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89CF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9 792</w:t>
            </w:r>
          </w:p>
        </w:tc>
      </w:tr>
      <w:tr w:rsidR="006946A8" w:rsidRPr="005D6BD8" w14:paraId="62CBCDCC" w14:textId="77777777" w:rsidTr="005C0D3E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0034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B178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C) MÉRLEG SZERINTI EREDMÉNY (=±A±B)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159E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-3 659 911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441D" w14:textId="77777777" w:rsidR="006946A8" w:rsidRPr="005D6BD8" w:rsidRDefault="00C534B6">
            <w:pPr>
              <w:pStyle w:val="Szvegtrzs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6BD8">
              <w:rPr>
                <w:rFonts w:ascii="Times New Roman" w:hAnsi="Times New Roman"/>
                <w:sz w:val="22"/>
                <w:szCs w:val="22"/>
              </w:rPr>
              <w:t>952 059</w:t>
            </w:r>
          </w:p>
        </w:tc>
      </w:tr>
    </w:tbl>
    <w:p w14:paraId="3FA2ECF7" w14:textId="77777777" w:rsidR="006946A8" w:rsidRDefault="006946A8">
      <w:pPr>
        <w:sectPr w:rsidR="006946A8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6869A21C" w14:textId="77777777" w:rsidR="006946A8" w:rsidRDefault="006946A8">
      <w:pPr>
        <w:pStyle w:val="Szvegtrzs"/>
        <w:spacing w:after="0"/>
        <w:jc w:val="center"/>
        <w:rPr>
          <w:rFonts w:ascii="Times New Roman" w:hAnsi="Times New Roman"/>
        </w:rPr>
      </w:pPr>
    </w:p>
    <w:p w14:paraId="377CF8F8" w14:textId="77777777" w:rsidR="006946A8" w:rsidRDefault="00C534B6">
      <w:pPr>
        <w:pStyle w:val="Szvegtrzs"/>
        <w:spacing w:after="150" w:line="240" w:lineRule="auto"/>
        <w:ind w:left="150" w:right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Végső előterjesztői indokolás</w:t>
      </w:r>
    </w:p>
    <w:p w14:paraId="5068120B" w14:textId="77777777" w:rsidR="006946A8" w:rsidRDefault="00C534B6">
      <w:pPr>
        <w:pStyle w:val="Szvegtrzs"/>
        <w:spacing w:before="150" w:after="150" w:line="240" w:lineRule="auto"/>
        <w:ind w:left="150" w:right="1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részletes képet ad az Önkormányzat 2025. évi költségvetése végrehajtásáról. Átfogó tájékoztatást nyújt a bevételek és kiadások alakulására ható tényezőkről, a likviditási helyzet, a fizetőképesség és készség alakulásáról, a maradvány adatairól.</w:t>
      </w:r>
    </w:p>
    <w:sectPr w:rsidR="006946A8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806B" w14:textId="77777777" w:rsidR="00C534B6" w:rsidRDefault="00C534B6">
      <w:r>
        <w:separator/>
      </w:r>
    </w:p>
  </w:endnote>
  <w:endnote w:type="continuationSeparator" w:id="0">
    <w:p w14:paraId="6248B834" w14:textId="77777777" w:rsidR="00C534B6" w:rsidRDefault="00C5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5C58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C1EC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BF6A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01F6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3EC2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A5AE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5075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54EC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9560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6D4F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55C0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5D5A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6462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3C7A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286E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EF1D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7380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16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93AC" w14:textId="77777777" w:rsidR="006946A8" w:rsidRDefault="00C534B6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391D" w14:textId="77777777" w:rsidR="00C534B6" w:rsidRDefault="00C534B6">
      <w:r>
        <w:separator/>
      </w:r>
    </w:p>
  </w:footnote>
  <w:footnote w:type="continuationSeparator" w:id="0">
    <w:p w14:paraId="1D27DE33" w14:textId="77777777" w:rsidR="00C534B6" w:rsidRDefault="00C5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5883"/>
      <w:gridCol w:w="1034"/>
    </w:tblGrid>
    <w:tr w:rsidR="006946A8" w14:paraId="03DAE878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309FC1AD" w14:textId="77777777" w:rsidR="006946A8" w:rsidRDefault="00C534B6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7BD5D958" w14:textId="77777777" w:rsidR="006946A8" w:rsidRDefault="00C534B6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LL-116574356-1</w:t>
          </w:r>
        </w:p>
        <w:p w14:paraId="55FFFA75" w14:textId="77777777" w:rsidR="006946A8" w:rsidRDefault="00C534B6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2026.05.19. 14:57</w:t>
          </w:r>
        </w:p>
        <w:p w14:paraId="58382D26" w14:textId="77777777" w:rsidR="006946A8" w:rsidRDefault="00C534B6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3ED8A745" wp14:editId="1895E1C1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Ábel Nikoletta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E28F20D" w14:textId="77777777" w:rsidR="006946A8" w:rsidRDefault="006946A8">
          <w:pPr>
            <w:pStyle w:val="TableContents"/>
          </w:pPr>
        </w:p>
      </w:tc>
    </w:tr>
  </w:tbl>
  <w:p w14:paraId="0014EDEF" w14:textId="77777777" w:rsidR="006946A8" w:rsidRDefault="006946A8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0274" w14:textId="77777777" w:rsidR="006946A8" w:rsidRDefault="006946A8">
    <w:pPr>
      <w:pStyle w:val="Header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451E" w14:textId="77777777" w:rsidR="006946A8" w:rsidRDefault="006946A8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6B7A" w14:textId="77777777" w:rsidR="006946A8" w:rsidRDefault="006946A8">
    <w:pPr>
      <w:pStyle w:val="lfej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D936" w14:textId="77777777" w:rsidR="006946A8" w:rsidRDefault="006946A8">
    <w:pPr>
      <w:pStyle w:val="Header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76E9" w14:textId="77777777" w:rsidR="006946A8" w:rsidRDefault="006946A8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E14F" w14:textId="77777777" w:rsidR="006946A8" w:rsidRDefault="006946A8">
    <w:pPr>
      <w:pStyle w:val="lfej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8D08" w14:textId="77777777" w:rsidR="006946A8" w:rsidRDefault="006946A8">
    <w:pPr>
      <w:pStyle w:val="Header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C7D7" w14:textId="77777777" w:rsidR="006946A8" w:rsidRDefault="006946A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3B11" w14:textId="77777777" w:rsidR="006946A8" w:rsidRDefault="006946A8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8067" w14:textId="77777777" w:rsidR="006946A8" w:rsidRDefault="006946A8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D21D" w14:textId="77777777" w:rsidR="006946A8" w:rsidRDefault="006946A8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3A39" w14:textId="77777777" w:rsidR="006946A8" w:rsidRDefault="006946A8">
    <w:pPr>
      <w:pStyle w:val="lfej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94F2" w14:textId="77777777" w:rsidR="006946A8" w:rsidRDefault="006946A8">
    <w:pPr>
      <w:pStyle w:val="Header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8764" w14:textId="77777777" w:rsidR="006946A8" w:rsidRDefault="006946A8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60BC" w14:textId="77777777" w:rsidR="006946A8" w:rsidRDefault="006946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B42EA"/>
    <w:multiLevelType w:val="multilevel"/>
    <w:tmpl w:val="98268F7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65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A8"/>
    <w:rsid w:val="001173A7"/>
    <w:rsid w:val="005B7D7F"/>
    <w:rsid w:val="005C0D3E"/>
    <w:rsid w:val="005D6BD8"/>
    <w:rsid w:val="006946A8"/>
    <w:rsid w:val="00881E76"/>
    <w:rsid w:val="009529B1"/>
    <w:rsid w:val="00B42826"/>
    <w:rsid w:val="00C24273"/>
    <w:rsid w:val="00C534B6"/>
    <w:rsid w:val="00E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64C180"/>
  <w15:docId w15:val="{EA3F3BF2-6018-4CB0-AFFE-458BBDE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3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8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header" Target="header16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30" Type="http://schemas.openxmlformats.org/officeDocument/2006/relationships/header" Target="header11.xml"/><Relationship Id="rId35" Type="http://schemas.openxmlformats.org/officeDocument/2006/relationships/footer" Target="footer15.xm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header" Target="header9.xml"/><Relationship Id="rId33" Type="http://schemas.openxmlformats.org/officeDocument/2006/relationships/footer" Target="footer14.xml"/><Relationship Id="rId38" Type="http://schemas.openxmlformats.org/officeDocument/2006/relationships/footer" Target="footer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2380</Words>
  <Characters>16422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Pintér-Ábel Nikoletta Igazgatás</cp:lastModifiedBy>
  <cp:revision>5</cp:revision>
  <dcterms:created xsi:type="dcterms:W3CDTF">2026-05-19T13:03:00Z</dcterms:created>
  <dcterms:modified xsi:type="dcterms:W3CDTF">2026-05-28T11:47:00Z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